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6C066041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Pani/Pana dane osobowe przetwarzane będą na podstawie art. 6 ust. 1 lit. c RODO w celu związanym z postępowaniem o udzielenie zamówienia publicznego</w:t>
      </w:r>
      <w:r w:rsidR="000E2155">
        <w:rPr>
          <w:sz w:val="22"/>
          <w:szCs w:val="22"/>
          <w:lang w:val="x-none" w:eastAsia="x-none" w:bidi="pl-PL"/>
        </w:rPr>
        <w:t xml:space="preserve"> nr 9.2024, </w:t>
      </w:r>
      <w:r w:rsidRPr="00BA198F">
        <w:rPr>
          <w:i/>
          <w:sz w:val="22"/>
          <w:szCs w:val="22"/>
          <w:lang w:val="x-none" w:eastAsia="x-none" w:bidi="pl-PL"/>
        </w:rPr>
        <w:t xml:space="preserve">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F01120">
        <w:rPr>
          <w:i/>
          <w:sz w:val="22"/>
          <w:szCs w:val="22"/>
          <w:lang w:eastAsia="x-none" w:bidi="pl-PL"/>
        </w:rPr>
        <w:t>9</w:t>
      </w:r>
      <w:r w:rsidRPr="00BA198F">
        <w:rPr>
          <w:i/>
          <w:sz w:val="22"/>
          <w:szCs w:val="22"/>
          <w:lang w:eastAsia="x-none" w:bidi="pl-PL"/>
        </w:rPr>
        <w:t>/MO/202</w:t>
      </w:r>
      <w:r w:rsidR="00380E17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BE3148">
        <w:rPr>
          <w:i/>
          <w:sz w:val="22"/>
          <w:szCs w:val="22"/>
          <w:lang w:eastAsia="x-none" w:bidi="pl-PL"/>
        </w:rPr>
        <w:t>Dostawa oryginalnych, fabrycznie nowych tonerów</w:t>
      </w:r>
      <w:r w:rsidRPr="00BA198F">
        <w:rPr>
          <w:i/>
          <w:sz w:val="22"/>
          <w:szCs w:val="22"/>
          <w:lang w:eastAsia="x-none" w:bidi="pl-PL"/>
        </w:rPr>
        <w:t xml:space="preserve">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="00F01120">
        <w:rPr>
          <w:sz w:val="22"/>
          <w:szCs w:val="22"/>
          <w:lang w:val="x-none" w:eastAsia="x-none" w:bidi="pl-PL"/>
        </w:rPr>
        <w:br/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 xml:space="preserve">dalej „ustawa </w:t>
      </w:r>
      <w:proofErr w:type="spellStart"/>
      <w:r w:rsidRPr="00BA198F">
        <w:rPr>
          <w:sz w:val="22"/>
          <w:szCs w:val="22"/>
          <w:lang w:val="x-none" w:eastAsia="x-none" w:bidi="pl-PL"/>
        </w:rPr>
        <w:t>Pzp</w:t>
      </w:r>
      <w:proofErr w:type="spellEnd"/>
      <w:r w:rsidRPr="00BA198F">
        <w:rPr>
          <w:sz w:val="22"/>
          <w:szCs w:val="22"/>
          <w:lang w:val="x-none" w:eastAsia="x-none" w:bidi="pl-PL"/>
        </w:rPr>
        <w:t>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489758535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936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E2155"/>
    <w:rsid w:val="001776A4"/>
    <w:rsid w:val="00380E17"/>
    <w:rsid w:val="003F0A5F"/>
    <w:rsid w:val="00407176"/>
    <w:rsid w:val="004F6192"/>
    <w:rsid w:val="007714F9"/>
    <w:rsid w:val="008D2CC3"/>
    <w:rsid w:val="009D5D2D"/>
    <w:rsid w:val="00BA198F"/>
    <w:rsid w:val="00BB3703"/>
    <w:rsid w:val="00BE3148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9</cp:revision>
  <dcterms:created xsi:type="dcterms:W3CDTF">2022-01-17T20:41:00Z</dcterms:created>
  <dcterms:modified xsi:type="dcterms:W3CDTF">2024-10-09T07:46:00Z</dcterms:modified>
</cp:coreProperties>
</file>